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51" w:rsidRPr="00BF5110" w:rsidRDefault="005414E1" w:rsidP="00584D63">
      <w:pPr>
        <w:jc w:val="right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58629" cy="46672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gate-v0207_Primary_EN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886" cy="46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176" w:rsidRPr="00F008D6" w:rsidRDefault="00395A51" w:rsidP="00AA6741">
      <w:pPr>
        <w:spacing w:line="200" w:lineRule="exact"/>
        <w:rPr>
          <w:rFonts w:ascii="Arial" w:hAnsi="Arial" w:cs="Arial"/>
          <w:b/>
          <w:color w:val="FF5000"/>
          <w:sz w:val="22"/>
        </w:rPr>
      </w:pPr>
      <w:r w:rsidRPr="00F008D6">
        <w:rPr>
          <w:rFonts w:ascii="Arial" w:hAnsi="Arial" w:cs="Arial"/>
          <w:b/>
          <w:color w:val="FF5000"/>
          <w:sz w:val="22"/>
        </w:rPr>
        <w:t>Smilegate</w:t>
      </w:r>
      <w:r w:rsidR="00584D63" w:rsidRPr="00F008D6">
        <w:rPr>
          <w:rFonts w:ascii="Arial" w:hAnsi="Arial" w:cs="Arial" w:hint="eastAsia"/>
          <w:b/>
          <w:color w:val="FF5000"/>
          <w:sz w:val="22"/>
        </w:rPr>
        <w:t xml:space="preserve"> Holdings, Inc.</w:t>
      </w:r>
    </w:p>
    <w:p w:rsidR="00395A51" w:rsidRPr="00F008D6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5F Solidspace Bldg, 220 Pangyoyeok-ro, Bundang-gu</w:t>
      </w:r>
    </w:p>
    <w:p w:rsidR="00395A51" w:rsidRPr="00584D63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Seongnam-si, Gyeonggi-do, 463-400, Korea</w:t>
      </w: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584D63" w:rsidRDefault="005216C2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3BE813" wp14:editId="1042F9B2">
                <wp:simplePos x="0" y="0"/>
                <wp:positionH relativeFrom="page">
                  <wp:posOffset>3933494</wp:posOffset>
                </wp:positionH>
                <wp:positionV relativeFrom="paragraph">
                  <wp:posOffset>89535</wp:posOffset>
                </wp:positionV>
                <wp:extent cx="3613785" cy="215900"/>
                <wp:effectExtent l="0" t="0" r="5715" b="0"/>
                <wp:wrapNone/>
                <wp:docPr id="28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29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8D856" id="Group 216" o:spid="_x0000_s1026" style="position:absolute;left:0;text-align:left;margin-left:309.7pt;margin-top:7.05pt;width:284.55pt;height:17pt;z-index:-251657216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FX0QQAAPoqAAAOAAAAZHJzL2Uyb0RvYy54bWzsWm1v2zYQ/j5g/0HQ98V6syUZcYqlTfJl&#10;WIu1+wGMTFkCJFEgFTv59zseSVl2nYbOmq2unACWLJHHu+M992ZevnusK2dNuShZs3D9C891aJOx&#10;ZdmsFu7fX25/S1xHdKRZkoo1dOE+UeG+u/r1l8tNO6cBK1i1pNwBIo2Yb9qFW3RdO59MRFbQmogL&#10;1tIGXuaM16SDr3w1WXKyAep1NQk8bzbZML5sOcuoEPD0g3rpXiH9PKdZ9zHPBe2cauECbx1+cvy8&#10;l5+Tq0syX3HSFmWm2SCv4KImZQOL9qQ+kI44D7z8ilRdZpwJlncXGasnLM/LjKIMII3v7Ulzx9lD&#10;i7Ks5ptV26sJVLunp1eTzf5cf+JOuVy4AexUQ2rYI1zWCfyZ1M6mXc1h0B1vP7efuH6wUt+kwI85&#10;r+UVRHEeUa9PvV7pY+dk8DCc+WGcTF0ng3eBP009rfisgN35alpW3GwnRkEcbicmqeRpYpadSO56&#10;ZjYt2JDYqkn8OzV9LkhLUftCasCoKTVqwveOVhIO6TUk5gKUZaueIEqDePaskGSePYjujjLUM1n/&#10;ITpltUtzRwpzlz025paD7X/T6lvSyXmSS3nrbGBvNCeF2ibQtnxbszX9wnBct7dZsBPbt1UzHGVo&#10;GXOAoWaAubZIzg+imR+4jraNfovNKHNVowHEByhmFRNUWYaUBU2klw9WHmqwaqSoQCcj4HDyinRK&#10;yrIDT1SVNbixIPaUiSLTQE2altpSvOueKir1UTV/0RzQg4YvHwi+un9fcWdNpL/BPyROqrYg+qm2&#10;YD0UWUU6cn5eVlVP0sepOySTJLiOE01BD5bzKLq6fqanZmaaG+XvwGuA0MbrgWT9JFyZNV0/vwFf&#10;jYsMpJW392z5hE4AFQJYk/7hPwBdCIwr36RAF0vm5MqAy5dBJw3M87d2A5Ib/xKHSQJ+z/il3vaM&#10;VxvazZsiL9ScfBt5KMkuAp6DnyF4ACy7gBrgVLrmXgVmlLkO4Wcx8ACrhtJYwHqTTMMwHB9YAWpD&#10;sKK7sgartNsYUgVjt6cNVh3XMN0Bj/t9wKq0Y4FB5SksBg5CsGF1bGCNp9c3v2MyB/s0nsiaysA4&#10;RCsm2NZojaM4nqncTaf0pxpa7aLqIFjuA8UARsXJQfi1xR+UOecUuMeeyqoPpMDXt/J/dFE19QBm&#10;Q6D6aIDWSPWjdDqNINc9/cBqD1WZ2xt5sZRTBeoZqrpAfONqNY3e395MRwhVcOU7UPWPq1d96L1F&#10;0GcyprvNgaM0mUJn4gcoWA0nLxeswSCbfyEHHib+z+LVrHxMsLSMwXusGj9xLlhlI73vDv1s3aXU&#10;i/bwGhyH12SWRkPT2eLVpIGn1GDyVSJq8tvvUrPqQGwBw+Nq1l1Wx4bXkXaDUw8iyk58xSabdSoc&#10;+H4SDzszp41XmQ+YTOGF+GqVD2ON+zY9pj1Wx4bX0ebD8OPmDl6jo+KrNEj4YWJr5aeLVzuoDhBo&#10;orCBirm+tsukEWgdiPfXH0sqPNp2cLwHVSzfrUNrGEReKE96mIA0BqhaRVVTCdhVrfiDzLkhnNuc&#10;iRhtQxgi4k5UPe4oUpDMZtFhqJoOy/9ftRpOzl2mn+cM0493LAKPEcIBSzyLpQ+DyhOcw+94CGx7&#10;ZPXqHwAAAP//AwBQSwMEFAAGAAgAAAAhAAL8KfbgAAAACgEAAA8AAABkcnMvZG93bnJldi54bWxM&#10;j0FLw0AQhe+C/2EZwZvdrKYljdmUUtRTEWwF6W2aTJPQ7GzIbpP037s96XF4H+99k60m04qBetdY&#10;1qBmEQjiwpYNVxq+9+9PCQjnkUtsLZOGKzlY5fd3GaalHfmLhp2vRChhl6KG2vsuldIVNRl0M9sR&#10;h+xke4M+nH0lyx7HUG5a+RxFC2mw4bBQY0ebmorz7mI0fIw4rl/U27A9nzbXw37++bNVpPXjw7R+&#10;BeFp8n8w3PSDOuTB6WgvXDrRalioZRzQEMQKxA1QSTIHcdQQJwpknsn/L+S/AAAA//8DAFBLAQIt&#10;ABQABgAIAAAAIQC2gziS/gAAAOEBAAATAAAAAAAAAAAAAAAAAAAAAABbQ29udGVudF9UeXBlc10u&#10;eG1sUEsBAi0AFAAGAAgAAAAhADj9If/WAAAAlAEAAAsAAAAAAAAAAAAAAAAALwEAAF9yZWxzLy5y&#10;ZWxzUEsBAi0AFAAGAAgAAAAhAEYzIVfRBAAA+ioAAA4AAAAAAAAAAAAAAAAALgIAAGRycy9lMm9E&#10;b2MueG1sUEsBAi0AFAAGAAgAAAAhAAL8KfbgAAAACgEAAA8AAAAAAAAAAAAAAAAAKwcAAGRycy9k&#10;b3ducmV2LnhtbFBLBQYAAAAABAAEAPMAAAA4CAAAAAA=&#10;">
                <v:shape id="Shape 6" o:spid="_x0000_s1027" style="position:absolute;width:2492;height:2159;visibility:visible;mso-wrap-style:square;v-text-anchor:top" coordsize="249276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J7xwAAANsAAAAPAAAAZHJzL2Rvd25yZXYueG1sRI9Ba8JA&#10;FITvBf/D8gpeSt00qK0xGykFxYMg2lLw9sy+JsHs2zS7atpf7wqCx2FmvmHSWWdqcaLWVZYVvAwi&#10;EMS51RUXCr4+589vIJxH1lhbJgV/5GCW9R5STLQ984ZOW1+IAGGXoILS+yaR0uUlGXQD2xAH78e2&#10;Bn2QbSF1i+cAN7WMo2gsDVYcFkps6KOk/LA9GgW/T9XrevGPk8Xw26/28WY37vYjpfqP3fsUhKfO&#10;38O39lIriCdw/RJ+gMwuAAAA//8DAFBLAQItABQABgAIAAAAIQDb4fbL7gAAAIUBAAATAAAAAAAA&#10;AAAAAAAAAAAAAABbQ29udGVudF9UeXBlc10ueG1sUEsBAi0AFAAGAAgAAAAhAFr0LFu/AAAAFQEA&#10;AAsAAAAAAAAAAAAAAAAAHwEAAF9yZWxzLy5yZWxzUEsBAi0AFAAGAAgAAAAhAOLZknvHAAAA2wAA&#10;AA8AAAAAAAAAAAAAAAAABwIAAGRycy9kb3ducmV2LnhtbFBLBQYAAAAAAwADALcAAAD7AgAAAAA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vYwgAAANsAAAAPAAAAZHJzL2Rvd25yZXYueG1sRE9Na8JA&#10;EL0X+h+WEbyZjVaqRFcpSkVKL6a9eBuzYxLNzobsahJ/ffcg9Ph438t1Zypxp8aVlhWMoxgEcWZ1&#10;ybmC35/P0RyE88gaK8ukoCcH69XryxITbVs+0D31uQgh7BJUUHhfJ1K6rCCDLrI1ceDOtjHoA2xy&#10;qRtsQ7ip5CSO36XBkkNDgTVtCsqu6c0omNqS9OxiL/FuvDl+ffcPPp62Sg0H3ccChKfO/4uf7r1W&#10;8BbWhy/hB8jVHwAAAP//AwBQSwECLQAUAAYACAAAACEA2+H2y+4AAACFAQAAEwAAAAAAAAAAAAAA&#10;AAAAAAAAW0NvbnRlbnRfVHlwZXNdLnhtbFBLAQItABQABgAIAAAAIQBa9CxbvwAAABUBAAALAAAA&#10;AAAAAAAAAAAAAB8BAABfcmVscy8ucmVsc1BLAQItABQABgAIAAAAIQCqtMvYwgAAANsAAAAPAAAA&#10;AAAAAAAAAAAAAAcCAABkcnMvZG93bnJldi54bWxQSwUGAAAAAAMAAwC3AAAA9gIAAAAA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K7xAAAANsAAAAPAAAAZHJzL2Rvd25yZXYueG1sRI9PawIx&#10;FMTvBb9DeIK3mlWpyGoUu6XQQwv+Pz+S5+7i5mVJUt320zcFweMwM79hFqvONuJKPtSOFYyGGQhi&#10;7UzNpYLD/v15BiJEZIONY1LwQwFWy97TAnPjbryl6y6WIkE45KigirHNpQy6Ioth6Fri5J2dtxiT&#10;9KU0Hm8Jbhs5zrKptFhzWqiwpaIifdl9WwWfs+P44vV2/VKcirdf3ZnNq/xSatDv1nMQkbr4CN/b&#10;H0bBZAT/X9IPkMs/AAAA//8DAFBLAQItABQABgAIAAAAIQDb4fbL7gAAAIUBAAATAAAAAAAAAAAA&#10;AAAAAAAAAABbQ29udGVudF9UeXBlc10ueG1sUEsBAi0AFAAGAAgAAAAhAFr0LFu/AAAAFQEAAAsA&#10;AAAAAAAAAAAAAAAAHwEAAF9yZWxzLy5yZWxzUEsBAi0AFAAGAAgAAAAhACG2ArvEAAAA2wAAAA8A&#10;AAAAAAAAAAAAAAAABwIAAGRycy9kb3ducmV2LnhtbFBLBQYAAAAAAwADALcAAAD4AgAAAAA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haxQAAANwAAAAPAAAAZHJzL2Rvd25yZXYueG1sRI9BawIx&#10;FITvBf9DeIIXqVm1FLsaRRRt8eZW6fWxeWYXNy/rJur23xuh0OMwM98ws0VrK3GjxpeOFQwHCQji&#10;3OmSjYLD9+Z1AsIHZI2VY1LwSx4W887LDFPt7rynWxaMiBD2KSooQqhTKX1ekEU/cDVx9E6usRii&#10;bIzUDd4j3FZylCTv0mLJcaHAmlYF5efsahVs6fNYrS/7/rj/Y8z4rZ0sdxevVK/bLqcgArXhP/zX&#10;/tIKPpIhPM/EIyDnDwAAAP//AwBQSwECLQAUAAYACAAAACEA2+H2y+4AAACFAQAAEwAAAAAAAAAA&#10;AAAAAAAAAAAAW0NvbnRlbnRfVHlwZXNdLnhtbFBLAQItABQABgAIAAAAIQBa9CxbvwAAABUBAAAL&#10;AAAAAAAAAAAAAAAAAB8BAABfcmVscy8ucmVsc1BLAQItABQABgAIAAAAIQBgcfhaxQAAANwAAAAP&#10;AAAAAAAAAAAAAAAAAAcCAABkcnMvZG93bnJldi54bWxQSwUGAAAAAAMAAwC3AAAA+QIAAAAA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t5wwAAANwAAAAPAAAAZHJzL2Rvd25yZXYueG1sRI9Bi8Iw&#10;FITvC/6H8AQvi6YqLFqNoguyvVpFPD6bZ1ttXkqTrd1/b4QFj8PMfMMs152pREuNKy0rGI8iEMSZ&#10;1SXnCo6H3XAGwnlkjZVlUvBHDtar3scSY20fvKc29bkIEHYxKii8r2MpXVaQQTeyNXHwrrYx6INs&#10;cqkbfAS4qeQkir6kwZLDQoE1fReU3dNfo4Dp57OdJnl6dtc23VanwyWpb0oN+t1mAcJT59/h/3ai&#10;FcyjCbzOhCMgV08AAAD//wMAUEsBAi0AFAAGAAgAAAAhANvh9svuAAAAhQEAABMAAAAAAAAAAAAA&#10;AAAAAAAAAFtDb250ZW50X1R5cGVzXS54bWxQSwECLQAUAAYACAAAACEAWvQsW78AAAAVAQAACwAA&#10;AAAAAAAAAAAAAAAfAQAAX3JlbHMvLnJlbHNQSwECLQAUAAYACAAAACEAtWN7ecMAAADcAAAADwAA&#10;AAAAAAAAAAAAAAAHAgAAZHJzL2Rvd25yZXYueG1sUEsFBgAAAAADAAMAtwAAAPcCAAAAAA=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FuxgAAANwAAAAPAAAAZHJzL2Rvd25yZXYueG1sRI9Ba8JA&#10;FITvBf/D8gq91U21hBpdJQSKoZdiLIK3R/aZBLNvQ3abpP313YLgcZiZb5jNbjKtGKh3jWUFL/MI&#10;BHFpdcOVgq/j+/MbCOeRNbaWScEPOdhtZw8bTLQd+UBD4SsRIOwSVFB73yVSurImg25uO+LgXWxv&#10;0AfZV1L3OAa4aeUiimJpsOGwUGNHWU3ltfg2Ck774jw0v90HnWKf5qvYvX5mTqmnxyldg/A0+Xv4&#10;1s61glW0hP8z4QjI7R8AAAD//wMAUEsBAi0AFAAGAAgAAAAhANvh9svuAAAAhQEAABMAAAAAAAAA&#10;AAAAAAAAAAAAAFtDb250ZW50X1R5cGVzXS54bWxQSwECLQAUAAYACAAAACEAWvQsW78AAAAVAQAA&#10;CwAAAAAAAAAAAAAAAAAfAQAAX3JlbHMvLnJlbHNQSwECLQAUAAYACAAAACEAIBzBbsYAAADcAAAA&#10;DwAAAAAAAAAAAAAAAAAHAgAAZHJzL2Rvd25yZXYueG1sUEsFBgAAAAADAAMAtwAAAPoC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tSxAAAANwAAAAPAAAAZHJzL2Rvd25yZXYueG1sRI9BawIx&#10;FITvhf6H8ApeSk0sIu5qlKIU9uChtb309tg8N0s3L0sS1/XfG6HQ4zAz3zDr7eg6MVCIrWcNs6kC&#10;QVx703Kj4fvr/WUJIiZkg51n0nClCNvN48MaS+Mv/EnDMTUiQziWqMGm1JdSxtqSwzj1PXH2Tj44&#10;TFmGRpqAlwx3nXxVaiEdtpwXLPa0s1T/Hs9Ow/P8qqpFiPyxPxRF9YOjH5ZW68nT+LYCkWhM/+G/&#10;dmU0FGoO9zP5CMjNDQAA//8DAFBLAQItABQABgAIAAAAIQDb4fbL7gAAAIUBAAATAAAAAAAAAAAA&#10;AAAAAAAAAABbQ29udGVudF9UeXBlc10ueG1sUEsBAi0AFAAGAAgAAAAhAFr0LFu/AAAAFQEAAAsA&#10;AAAAAAAAAAAAAAAAHwEAAF9yZWxzLy5yZWxzUEsBAi0AFAAGAAgAAAAhAJSZa1LEAAAA3AAAAA8A&#10;AAAAAAAAAAAAAAAABwIAAGRycy9kb3ducmV2LnhtbFBLBQYAAAAAAwADALcAAAD4AgAAAAA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MNxAAAANwAAAAPAAAAZHJzL2Rvd25yZXYueG1sRI9Ba8JA&#10;FITvgv9heUIvohsrLTbNRmyhmKtRpMfX7DOJZt+G7DbGf+8KhR6HmfmGSdaDaURPnastK1jMIxDE&#10;hdU1lwoO+6/ZCoTzyBoby6TgRg7W6XiUYKztlXfU574UAcIuRgWV920spSsqMujmtiUO3sl2Bn2Q&#10;XSl1h9cAN418jqJXabDmsFBhS58VFZf81yhg2k77ZVbm3+7U5x/Ncf+TtWelnibD5h2Ep8H/h//a&#10;mVbwFr3A40w4AjK9AwAA//8DAFBLAQItABQABgAIAAAAIQDb4fbL7gAAAIUBAAATAAAAAAAAAAAA&#10;AAAAAAAAAABbQ29udGVudF9UeXBlc10ueG1sUEsBAi0AFAAGAAgAAAAhAFr0LFu/AAAAFQEAAAsA&#10;AAAAAAAAAAAAAAAAHwEAAF9yZWxzLy5yZWxzUEsBAi0AFAAGAAgAAAAhADqK4w3EAAAA3AAAAA8A&#10;AAAAAAAAAAAAAAAABwIAAGRycy9kb3ducmV2LnhtbFBLBQYAAAAAAwADALcAAAD4Ag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uxAAAANwAAAAPAAAAZHJzL2Rvd25yZXYueG1sRI9PawIx&#10;FMTvhX6H8Aq91WyFim6NYrcUelDw//mRvO4ubl6WJNXVT28EweMwM79hxtPONuJIPtSOFbz3MhDE&#10;2pmaSwXbzc/bEESIyAYbx6TgTAGmk+enMebGnXhFx3UsRYJwyFFBFWObSxl0RRZDz7XEyftz3mJM&#10;0pfSeDwluG1kP8sG0mLNaaHCloqK9GH9bxXMh7v+wevV7KPYF98X3Znll1wo9frSzT5BROriI3xv&#10;/xoFo2wAtzPpCMjJFQAA//8DAFBLAQItABQABgAIAAAAIQDb4fbL7gAAAIUBAAATAAAAAAAAAAAA&#10;AAAAAAAAAABbQ29udGVudF9UeXBlc10ueG1sUEsBAi0AFAAGAAgAAAAhAFr0LFu/AAAAFQEAAAsA&#10;AAAAAAAAAAAAAAAAHwEAAF9yZWxzLy5yZWxzUEsBAi0AFAAGAAgAAAAhAKUsdS7EAAAA3AAAAA8A&#10;AAAAAAAAAAAAAAAABwIAAGRycy9kb3ducmV2LnhtbFBLBQYAAAAAAwADALcAAAD4AgAAAAA=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W1xgAAANwAAAAPAAAAZHJzL2Rvd25yZXYueG1sRI9Pa8JA&#10;FMTvgt9heQUvUjdVsTbNRqTSVrz5p/T6yL5ugtm3Mbtq+u27BcHjMDO/YbJFZ2txodZXjhU8jRIQ&#10;xIXTFRsFh/374xyED8gaa8ek4Jc8LPJ+L8NUuytv6bILRkQI+xQVlCE0qZS+KMmiH7mGOHo/rrUY&#10;omyN1C1eI9zWcpwkM2mx4rhQYkNvJRXH3dkq+KDPr3p12g4nw29jJtNuvtycvFKDh275CiJQF+7h&#10;W3utFbwkz/B/Jh4Bmf8BAAD//wMAUEsBAi0AFAAGAAgAAAAhANvh9svuAAAAhQEAABMAAAAAAAAA&#10;AAAAAAAAAAAAAFtDb250ZW50X1R5cGVzXS54bWxQSwECLQAUAAYACAAAACEAWvQsW78AAAAVAQAA&#10;CwAAAAAAAAAAAAAAAAAfAQAAX3JlbHMvLnJlbHNQSwECLQAUAAYACAAAACEAgNTFtcYAAADcAAAA&#10;DwAAAAAAAAAAAAAAAAAHAgAAZHJzL2Rvd25yZXYueG1sUEsFBgAAAAADAAMAtwAAAPoCAAAAAA=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MfwQAAANwAAAAPAAAAZHJzL2Rvd25yZXYueG1sRE9Ni8Iw&#10;EL0L/ocwgjdNFSlrNS0iiLIX2e4ieBuasS02k9LEWvfXm8PCHh/ve5sNphE9da62rGAxj0AQF1bX&#10;XCr4+T7MPkA4j6yxsUwKXuQgS8ejLSbaPvmL+tyXIoSwS1BB5X2bSOmKigy6uW2JA3eznUEfYFdK&#10;3eEzhJtGLqMolgZrDg0VtrSvqLjnD6Pgcsyvff3bftIl9rvTOnar894pNZ0Muw0IT4P/F/+5T1rB&#10;Ogprw5lwBGT6BgAA//8DAFBLAQItABQABgAIAAAAIQDb4fbL7gAAAIUBAAATAAAAAAAAAAAAAAAA&#10;AAAAAABbQ29udGVudF9UeXBlc10ueG1sUEsBAi0AFAAGAAgAAAAhAFr0LFu/AAAAFQEAAAsAAAAA&#10;AAAAAAAAAAAAHwEAAF9yZWxzLy5yZWxzUEsBAi0AFAAGAAgAAAAhAC64Ux/BAAAA3AAAAA8AAAAA&#10;AAAAAAAAAAAABwIAAGRycy9kb3ducmV2LnhtbFBLBQYAAAAAAwADALcAAAD1Ag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2D69F7" w:rsidRPr="00584D63" w:rsidRDefault="002D69F7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Pr="0057151B" w:rsidRDefault="00EB2728" w:rsidP="00C06300">
      <w:pPr>
        <w:spacing w:after="0"/>
        <w:jc w:val="center"/>
        <w:rPr>
          <w:b/>
          <w:sz w:val="40"/>
        </w:rPr>
      </w:pPr>
      <w:r>
        <w:rPr>
          <w:rFonts w:hint="eastAsia"/>
          <w:b/>
          <w:sz w:val="40"/>
        </w:rPr>
        <w:t>2017 Smilegate 신입사원 공개채용</w:t>
      </w:r>
    </w:p>
    <w:p w:rsidR="00C06300" w:rsidRDefault="00C06300" w:rsidP="00C06300">
      <w:pPr>
        <w:spacing w:after="0"/>
      </w:pPr>
    </w:p>
    <w:p w:rsidR="00EB2728" w:rsidRPr="00EB2728" w:rsidRDefault="00C06300" w:rsidP="00EB2728">
      <w:pPr>
        <w:spacing w:after="0"/>
        <w:ind w:firstLineChars="100" w:firstLine="200"/>
      </w:pPr>
      <w:r>
        <w:t>전세계 동시 접속자 수 600만 명 이상을 자랑하는</w:t>
      </w:r>
      <w:r w:rsidR="00EB2728">
        <w:rPr>
          <w:rFonts w:hint="eastAsia"/>
        </w:rPr>
        <w:t xml:space="preserve"> </w:t>
      </w:r>
      <w:r w:rsidR="00EB2728" w:rsidRPr="00EB2728">
        <w:rPr>
          <w:rFonts w:hint="eastAsia"/>
        </w:rPr>
        <w:t xml:space="preserve">세계적인 </w:t>
      </w:r>
      <w:r w:rsidR="00EB2728">
        <w:rPr>
          <w:rFonts w:hint="eastAsia"/>
        </w:rPr>
        <w:t xml:space="preserve">FPS </w:t>
      </w:r>
      <w:r w:rsidR="00EB2728" w:rsidRPr="00EB2728">
        <w:rPr>
          <w:rFonts w:hint="eastAsia"/>
        </w:rPr>
        <w:t>게임 크로스파이어를 통해 전 세계 유저에게 더 특별하고 즐거운 경험을 제공하고 있는 스마일게이트는 축적된 게임 개발 역량과 서비스 노하우를 기반으로 FPS, MMORPG, 대전액션을 아우르는 다양한 장르의 온라인 게임을 개발/서비스하고 있습니다. 뿐만 아니라, 전세계 80개국에 진출한 경험을 바탕으로 도전적인 해외 진출의 성공을 계속 이루어 나가고 있으며, 모바일 플랫폼 STOVE를 비롯한 온라인 플랫폼 사업 및 투자 사업 등을 통해 글로벌 엔터테인먼트 시장을 선도하는 회사로 자리매김하고 있습니다.</w:t>
      </w:r>
    </w:p>
    <w:p w:rsidR="00744130" w:rsidRPr="00744130" w:rsidRDefault="00744130" w:rsidP="00744130">
      <w:pPr>
        <w:spacing w:after="0"/>
        <w:ind w:firstLineChars="50" w:firstLine="100"/>
      </w:pPr>
      <w:r w:rsidRPr="00744130">
        <w:rPr>
          <w:rFonts w:hint="eastAsia"/>
        </w:rPr>
        <w:t>스마일게이트는 미래의 엔터테인먼트 산업을 이끌어 갈 가장 중요한 주체가 되길 꿈꾸고, 같은 꿈을 꾸는 인재들과 함께 더 멋진 미래를 만들어 가기를 원합니다. 열정을 갖고 다양한 경험을 해 본 사람, 목표를 향해 끝까지 달려본 사람, 나의 빛나는 재능을 누구보다 적극적으로 발휘해보고 싶은 사람에게 스마일게이트의 문은 열려있습니다.</w:t>
      </w:r>
    </w:p>
    <w:p w:rsidR="00EB2728" w:rsidRPr="00EB2728" w:rsidRDefault="00EB2728" w:rsidP="00EB2728">
      <w:pPr>
        <w:spacing w:after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글로벌 엔터테인먼트 산업을 이끌어갈 스마일게이트에서 열정과 사명감이 빛나는 인재들의 많은 지원을 기다립니다. </w:t>
      </w:r>
    </w:p>
    <w:p w:rsidR="00EB2728" w:rsidRDefault="00EB2728" w:rsidP="00B62B12">
      <w:pPr>
        <w:spacing w:after="0"/>
      </w:pPr>
    </w:p>
    <w:p w:rsidR="009E1906" w:rsidRDefault="009E1906" w:rsidP="007830F8">
      <w:pPr>
        <w:spacing w:after="0"/>
      </w:pPr>
    </w:p>
    <w:p w:rsidR="00610EAA" w:rsidRPr="00610EAA" w:rsidRDefault="00F564F0" w:rsidP="007830F8">
      <w:pPr>
        <w:spacing w:after="0"/>
        <w:rPr>
          <w:b/>
        </w:rPr>
      </w:pPr>
      <w:r w:rsidRPr="00610EAA">
        <w:rPr>
          <w:b/>
        </w:rPr>
        <w:t xml:space="preserve"> </w:t>
      </w:r>
      <w:r w:rsidR="00610EAA" w:rsidRPr="00610EAA">
        <w:rPr>
          <w:b/>
        </w:rPr>
        <w:t>[</w:t>
      </w:r>
      <w:r w:rsidR="00610EAA" w:rsidRPr="00610EAA">
        <w:rPr>
          <w:rFonts w:hint="eastAsia"/>
          <w:b/>
        </w:rPr>
        <w:t>모집직무]</w:t>
      </w:r>
    </w:p>
    <w:p w:rsidR="00610EAA" w:rsidRPr="00610EAA" w:rsidRDefault="00610EAA" w:rsidP="007830F8">
      <w:pPr>
        <w:spacing w:after="0"/>
        <w:rPr>
          <w:b/>
          <w:u w:val="single"/>
        </w:rPr>
      </w:pPr>
      <w:r w:rsidRPr="00610EAA">
        <w:rPr>
          <w:rFonts w:hint="eastAsia"/>
          <w:b/>
          <w:u w:val="single"/>
        </w:rPr>
        <w:t>Smilegate Holdings</w:t>
      </w:r>
    </w:p>
    <w:tbl>
      <w:tblPr>
        <w:tblW w:w="10495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108"/>
        <w:gridCol w:w="2977"/>
        <w:gridCol w:w="2410"/>
      </w:tblGrid>
      <w:tr w:rsidR="009E3A81" w:rsidRPr="009E3A81" w:rsidTr="009E3A81">
        <w:trPr>
          <w:trHeight w:val="3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직무소개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필요역량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</w:tr>
      <w:tr w:rsidR="009E3A81" w:rsidRPr="009E3A81" w:rsidTr="009E3A81">
        <w:trPr>
          <w:trHeight w:val="19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DBA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게임 퍼블리싱 DB 시스템을 구축 및 운영하고, 플랫폼 DB 시스템에 대한 구축과 개발을 지원합니다. 또한 DB 장애 처리 및 예방 활동과 함께 DB 성능 튜닝 업무를 수행합니다.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컴퓨터 공학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데이터베이스</w:t>
            </w:r>
          </w:p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(MSSQL/MySQL/Oracle) 사용 경험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Linux 및 Windows OS 사용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데이터 모델링 및 RDBMS에 대한 개념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게임 산업에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⑥ 논리적 사고 능력과 성실함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RDBMS 사용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Shell Scripts 및 프로그래밍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</w:p>
        </w:tc>
      </w:tr>
      <w:tr w:rsidR="009E3A81" w:rsidRPr="009E3A81" w:rsidTr="009E3A81">
        <w:trPr>
          <w:trHeight w:val="24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SE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게임 인프라 및 플랫폼 인프라를 구축/운영/관리하며, AWS/Windows/Linux등 OS와 어플리케이션 기술을 지원합니다. 또한 서비스 모니터링과 함께 장애 처리 업무를 수행합니다.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컴퓨터 공학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 Linux 및 Windows 등 OS에 대한 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 가상화 환경에 대한 이해(Hyper-V/VMware/클라우드 환경 등)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 주요 IT서비스(Web/DB/DNS/Mail/AD/클러스터 등)에 대한 이해 및 스크립트 활용 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서버 및 스토리지 등 H/W에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⑥ 스위치/방화벽/VPN 등 보안/네트워크 장비에 대한 이해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프로그래밍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오픈소스 솔루션 활용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Linux OS 활용(개발/서비스 적용)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</w:p>
        </w:tc>
      </w:tr>
      <w:tr w:rsidR="009E3A81" w:rsidRPr="009E3A81" w:rsidTr="009E3A81">
        <w:trPr>
          <w:trHeight w:val="178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DevOps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게임 및 플랫폼에서 사용하는 NoSQL 시스템을 구축/운영하고, 성능 튜닝 및 장애 처리에 대한 업무를 담당합니다. 또한 오픈소스 솔루션 도입 검토와 선행 기술 대응 작업도 병행합니다.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컴퓨터 공학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② NoSQL(MongoDB/CouchBase/Redis/Elasticsearch/InfluxDB) 사용 경험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오픈소스 솔루션 사용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게임 산업에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논리적 사고 능력과 성실함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오픈소스 프로젝트 소스 수정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다양한 개발 언어 사용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</w:p>
        </w:tc>
      </w:tr>
      <w:tr w:rsidR="009E3A81" w:rsidRPr="009E3A81" w:rsidTr="009E3A81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보안기술개발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게임 클라이언트와 웹 어플리케이션 분석을 통해 취약점을 분석하고 개선 방안을 제시합니다. 또한 정기적으로 보안 취약점을 점검하는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네트워크 및 프로그래밍에 대한 기초 지식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Windows/모바일 OS에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게임 해킹에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웹 어플리케이션 개발에 대한 이해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게임 해킹툴 제작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백신 제작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리버스엔지니어링 경험</w:t>
            </w:r>
          </w:p>
        </w:tc>
      </w:tr>
      <w:tr w:rsidR="009E3A81" w:rsidRPr="009E3A81" w:rsidTr="009E3A81">
        <w:trPr>
          <w:trHeight w:val="12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보안기획운영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그룹사 보안장비에 대한 관리를 통해 개선 방안을 제시함으로써, IT서비스의 안정성을 확보하고 보안을 강화하는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보안/네트워크에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문서 작성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상황판단 및 조율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E3A81" w:rsidRPr="009E3A81" w:rsidTr="009E3A81">
        <w:trPr>
          <w:trHeight w:val="12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SE/NE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그룹사 IT시스템에 대한 관리와 개선 작업을 통해, IT서비스의 안정성을 확보하는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 IT서비스/네트워크에 대한 이해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시스템(Linux/Windows 등)에 대한 이해와 운영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기본적인 스크립트 활용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④ 원활한 커뮤니케이션 능력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E3A81" w:rsidRPr="009E3A81" w:rsidTr="009E3A81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웹 어플리케이션 개발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사내에서 서비스하는 개발 지원 도구를 운영하고, 각 서비스 간의 연동에 필요한 커스터마이징 및 개발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컴퓨터 공학 또는 관련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.Net Framework/Spring Framework/JavaScript 활용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웹 어플리케이션 개발 프로세스(기획/설계/개발/배포)에 대한 이해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SQL/SPSS/SAS 직무 관련 자격증 보유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영어 가능자</w:t>
            </w:r>
          </w:p>
        </w:tc>
      </w:tr>
      <w:tr w:rsidR="009E3A81" w:rsidRPr="009E3A81" w:rsidTr="009E3A81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그룹사의 게임 개발과 퍼블리싱/글로벌 플랫폼/투자 등에 관한 계약서 검토를 진행하고, 법률 자문/소송 수행을 통하여 사업부의 원활한 업무를 지원합니다. 이를 통해 사업 및 법률적 리스크에 대한 예방과 대응 업무를 수행합니다.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 법학 전공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논리적 사고 및 문장 구성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E3A81" w:rsidRPr="009E3A81" w:rsidTr="009E3A81">
        <w:trPr>
          <w:trHeight w:val="15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인사(교육기획/운영)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조직과 구성원의 교육 니즈를 반영하여 교육 프로그램을 개발 및 운영하고, 현업 이슈에 대한 현상 진단/문제 파악/원인 분석/해결방안 도출 등의 일련의 내부 컨설팅 서비스를 제공합니다.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OA 활용, 각종 영상 편집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프레젠테이션 스킬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협업/성실/긍정적인 태도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업무/과제에 대한 책임감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경상계열/교육공학/심리학 등 인문 사회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기업/교육 컨설팅사 인턴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영어 가능자</w:t>
            </w:r>
          </w:p>
        </w:tc>
      </w:tr>
      <w:tr w:rsidR="009E3A81" w:rsidRPr="009E3A81" w:rsidTr="009E3A81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재무회계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게임회사 고유 사업에 맞는 회계정책을 수립하고, 이를 적용하여 잠재적 세무 리스크를 최소화하기 위한 조기 결산 및 관계기관 신고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재무/세무 관련 학업 이수 또는 관심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MS Office 활용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근면성실함과 합리적인 의사결정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관련자격증 보유(KICPA/AICPA/세무사 등)</w:t>
            </w:r>
          </w:p>
        </w:tc>
      </w:tr>
      <w:tr w:rsidR="009E3A81" w:rsidRPr="009E3A81" w:rsidTr="009E3A81">
        <w:trPr>
          <w:trHeight w:val="12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관리회계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관리회계 결산작업을 비롯하여, 사업계획/예산관리/성과관리 등의 경영관리 전반의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회계에 대한 기초적인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게임에 대한 이해 및 플레이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논리적/분석적인 마인드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경영학과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문서 작성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영어 가능자</w:t>
            </w:r>
          </w:p>
        </w:tc>
      </w:tr>
      <w:tr w:rsidR="009E3A81" w:rsidRPr="009E3A81" w:rsidTr="009E3A81">
        <w:trPr>
          <w:trHeight w:val="15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창업지원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인재와 스타트업을 발굴하고 스스로 성장할 수 있는 기회를 제공합니다. 이를 통해 글로벌 진출의 일련의 과정으로써 창업지원 프로그램을 기획하고 운영하는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사업기획 및 마케팅에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논리적 사고를 통한 창의적 문제해결 능력과 끈기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창업 생태계에 대한 이해와 열정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긍정적 성향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경상계열/인문계열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창업 관련 커리큘럼 이수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창업 경험 또는 창업 관련 인턴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유창한 중국어 가능자</w:t>
            </w:r>
          </w:p>
        </w:tc>
      </w:tr>
    </w:tbl>
    <w:p w:rsidR="009E3A81" w:rsidRDefault="009E3A81" w:rsidP="007830F8">
      <w:pPr>
        <w:spacing w:after="0"/>
      </w:pPr>
      <w:r w:rsidRPr="00610EAA">
        <w:rPr>
          <w:rFonts w:hint="eastAsia"/>
          <w:b/>
          <w:u w:val="single"/>
        </w:rPr>
        <w:lastRenderedPageBreak/>
        <w:t>Smilegate Entertainment</w:t>
      </w:r>
    </w:p>
    <w:tbl>
      <w:tblPr>
        <w:tblW w:w="1049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3118"/>
        <w:gridCol w:w="2977"/>
        <w:gridCol w:w="2410"/>
      </w:tblGrid>
      <w:tr w:rsidR="009E3A81" w:rsidRPr="009E3A81" w:rsidTr="009E3A81">
        <w:trPr>
          <w:trHeight w:val="33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직무소개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필요역량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</w:tr>
      <w:tr w:rsidR="009E3A81" w:rsidRPr="009E3A81" w:rsidTr="009E3A81">
        <w:trPr>
          <w:trHeight w:val="159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사업PM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자사 게임의 글로벌 권역 서비스 PM 역할로, 담당 프로젝트 성공을 위한 서비스 전략을 수립하고 실행합니다. 이를 위하여 내외부 커뮤니케이션과 함께 마켓/컨텐츠/지표 분석을 수행합니다.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다수의 온라인/모바일 게임 플레이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글로벌 게임 시장에 대한 높은 관심/경험 (컨텐츠/플랫폼/마켓 등)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기획/제안서 등 문서 작업 및 프레젠테이션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원어민 수준의 영어 가능자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MS-Office 수준급 활용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(Word/Excel/PPT)</w:t>
            </w:r>
          </w:p>
        </w:tc>
      </w:tr>
      <w:tr w:rsidR="009E3A81" w:rsidRPr="009E3A81" w:rsidTr="009E3A81">
        <w:trPr>
          <w:trHeight w:val="162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중국사업PM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서비스 런칭/라이브 서비스 업데이트 관리/계약관리/사업계획 수립 및 실행/컨텐츠 및 상용화 기획/게임 지표 관리/파트너사 관리 등 신규 게임 런칭부터 라이브 서비스 운영까지 진행되는 모든 중국사업의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다양한 온라인/모바일 게임 플레이 경험 및 게임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게임 개발 및 서비스 프로세스에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상황 판단 및 대응을 통한 문제해결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능력과 문서 작성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원어민 수준의 중국어 가능자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중국 현지 체류 경험</w:t>
            </w:r>
          </w:p>
        </w:tc>
      </w:tr>
      <w:tr w:rsidR="009E3A81" w:rsidRPr="009E3A81" w:rsidTr="009E3A81">
        <w:trPr>
          <w:trHeight w:val="216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개발관리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내외부 프로젝트를 개발하고 일정을 관리하며,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외부 개발사와의 커뮤니케이션과 함께 시장 조사/게임성 분석/개선 사항 정리 등의 타 게임 분석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2F3E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 다양한 게임 경험 필수 (샌드박스 게임 경험 </w:t>
            </w:r>
            <w:r w:rsidRPr="009E3A81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有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선호)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② 개발 프로세스에 대한 이해 능력 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데이터 분석력 및 설득력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아이디어 발상 및 문서화 역량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⑥ 보고서, 전략문서 등 정리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⑦ 영어 또는 중국어 가능자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프로젝트 개발 관리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소셜 서비스 및 플랫폼에 대한 인사이트 보유</w:t>
            </w:r>
          </w:p>
        </w:tc>
      </w:tr>
      <w:tr w:rsidR="009E3A81" w:rsidRPr="009E3A81" w:rsidTr="009E3A81">
        <w:trPr>
          <w:trHeight w:val="1095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프로그래밍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Client engine framework/Game framework/Graphics/Game logic 구현 및 개발 인프라 구축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Debugging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원활한 커뮤니케이션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프로그래밍 센스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UE3/4 활용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Shader programming 사용 가능자</w:t>
            </w:r>
          </w:p>
        </w:tc>
      </w:tr>
    </w:tbl>
    <w:p w:rsidR="009E3A81" w:rsidRDefault="009E3A81" w:rsidP="007830F8">
      <w:pPr>
        <w:spacing w:after="0"/>
      </w:pPr>
    </w:p>
    <w:p w:rsidR="009E3A81" w:rsidRDefault="009E3A81" w:rsidP="007830F8">
      <w:pPr>
        <w:spacing w:after="0"/>
      </w:pPr>
    </w:p>
    <w:p w:rsidR="009E3A81" w:rsidRDefault="009E3A81" w:rsidP="007830F8">
      <w:pPr>
        <w:spacing w:after="0"/>
      </w:pPr>
    </w:p>
    <w:p w:rsidR="009E3A81" w:rsidRPr="00610EAA" w:rsidRDefault="009E3A81" w:rsidP="007830F8">
      <w:pPr>
        <w:spacing w:after="0"/>
      </w:pPr>
    </w:p>
    <w:p w:rsidR="00610EAA" w:rsidRPr="00610EAA" w:rsidRDefault="00610EAA" w:rsidP="000D65F4">
      <w:pPr>
        <w:spacing w:after="0"/>
        <w:rPr>
          <w:b/>
          <w:u w:val="single"/>
        </w:rPr>
      </w:pPr>
      <w:r w:rsidRPr="00610EAA">
        <w:rPr>
          <w:rFonts w:hint="eastAsia"/>
          <w:b/>
          <w:u w:val="single"/>
        </w:rPr>
        <w:lastRenderedPageBreak/>
        <w:t>Smilegate RPG</w:t>
      </w:r>
    </w:p>
    <w:tbl>
      <w:tblPr>
        <w:tblW w:w="1049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3118"/>
        <w:gridCol w:w="2977"/>
        <w:gridCol w:w="2410"/>
      </w:tblGrid>
      <w:tr w:rsidR="009E3A81" w:rsidRPr="009E3A81" w:rsidTr="009E3A81">
        <w:trPr>
          <w:trHeight w:val="33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직무소개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필요역량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</w:tr>
      <w:tr w:rsidR="009E3A81" w:rsidRPr="009E3A81" w:rsidTr="009E3A81">
        <w:trPr>
          <w:trHeight w:val="180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시나리오 기획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온라인 게임에 적합한 세계관 및 시나리오를 설계/구성하여 주요 문장 스크립트들을 작성하고 네이밍 등의 업무를 수행합니다.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온라인 게임에 대한 이해 및 플레이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합리적인 사고 능력 및 이해력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좋은 게임을 만들어보고 싶다는 꿈과 열정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자신의 글을 출판한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블로그나 습작을 통해 자신의 생각을 글로 표현하는 것이 습관화 되어 있으신 분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소규모 프로젝트 및 아마추어 게임개발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다수의 프레젠테이션 경험</w:t>
            </w:r>
          </w:p>
        </w:tc>
      </w:tr>
      <w:tr w:rsidR="009E3A81" w:rsidRPr="009E3A81" w:rsidTr="009E3A81">
        <w:trPr>
          <w:trHeight w:val="1995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퀘스트 기획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온라인 게임 스토리 설정에 따라 게임 내의 퀘스트 시스템과 세부 퀘스트를 기획하며, 퀘스트 데이터 입력 등을 관리합니다.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자신만의 퀘스트를 구성하고 이야기/동선 등의 기획 결과물을 완성해본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블로그나 습작을 통해 자신의 생각을 글로 표현하는 것이 습관화 되어 있으신 분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소규모 프로젝트 및 아마추어 게임개발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다수의 프레젠테이션 경험</w:t>
            </w:r>
          </w:p>
        </w:tc>
      </w:tr>
      <w:tr w:rsidR="009E3A81" w:rsidRPr="009E3A81" w:rsidTr="009E3A81">
        <w:trPr>
          <w:trHeight w:val="153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전투 기획(몬스터, 전투)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온라인 게임에 적합한 전투 관련 시스템을 기획하며, 기획 의도에 부합하는 전투 공식을 설계하고 구현합니다.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액션RPG에 대한 높은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게임 애니메이션에 대한 제작 경험 혹은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소규모 프로젝트 및 아마추어 게임개발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다수의 프레젠테이션 경험</w:t>
            </w:r>
          </w:p>
        </w:tc>
      </w:tr>
      <w:tr w:rsidR="009E3A81" w:rsidRPr="009E3A81" w:rsidTr="009E3A81">
        <w:trPr>
          <w:trHeight w:val="234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레벨 기획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온라인 게임에 적합한 맵과 동선을 설계하고, 그에 맞게 월드 오브젝트들을 설정하고 배치합니다.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언리얼 엔진을 사용해본 경험이 있거나 독학을 통해서라도 엔진을 다뤄본 적이 있으신 분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만들고 싶은 지형/던전 등에 대한 생각을 paper/ visio/SketchUp 등 다양한 수단을 통해 게임개발이 가능한 수준으로 작업해본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소규모 프로젝트 및 아마추어 게임개발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다수의 프레젠테이션 경험</w:t>
            </w:r>
          </w:p>
        </w:tc>
      </w:tr>
      <w:tr w:rsidR="009E3A81" w:rsidRPr="009E3A81" w:rsidTr="009E3A81">
        <w:trPr>
          <w:trHeight w:val="1515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프로그래밍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게임 서비스 플랫폼에 필요한 웹/인증/빌링/대용량 로그 등 각종 시스템을 개발합니다.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C#/Java 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네트웍 프로그래밍에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멀티 스레드 프로그래밍에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RDBMS 기본지식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원활한 커뮤니케이션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대규모 서비스에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분산 아키텍쳐에 대한 이해</w:t>
            </w:r>
          </w:p>
        </w:tc>
      </w:tr>
      <w:tr w:rsidR="009E3A81" w:rsidRPr="009E3A81" w:rsidTr="009E3A81">
        <w:trPr>
          <w:trHeight w:val="135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서버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프로그래밍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기획에 맞는 게임 개발을 위해 서버 프로그램을 설계하며, 게임 컨텐츠를 구현합니다.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전산학 기본 이론에 대한 높은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C++ 스킬 및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네트워크/분산처리/멀티스레딩 프로그래밍 스킬 및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원활한 커뮤니케이션 능력과 문서 작성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게임 서버 프로그래밍 경험</w:t>
            </w:r>
          </w:p>
        </w:tc>
      </w:tr>
      <w:tr w:rsidR="009E3A81" w:rsidRPr="009E3A81" w:rsidTr="009E3A81">
        <w:trPr>
          <w:trHeight w:val="1545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클라이언트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프로그래밍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기획에 맞는 게임 클라이언트 개발 및 게임 컨텐츠 구현하고, 라이브용 기능 개발 및 게임 개발에 필요한 자체 툴을 개발합니다.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전산학 기본 이론에 대한 높은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게임 제작 프로세스에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게임 클라이언트 프로그래밍에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C++/C#에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원활한 커뮤니케이션 능력과 문서 작성 능력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C# 프로그래밍/툴 제작 경험</w:t>
            </w:r>
          </w:p>
        </w:tc>
      </w:tr>
      <w:tr w:rsidR="009E3A81" w:rsidRPr="009E3A81" w:rsidTr="009E3A81">
        <w:trPr>
          <w:trHeight w:val="141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모바일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개발PM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개발 중 또는 서비스 중인 게임에 대한 계획을 수립하고, 개발 상황 체크 및 부서 간 업무 조율을 통해 원활한 개발과 서비스 진행을 유도합니다.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게임 산업과 개발 기술에 대한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논리적인 사고 능력과 글쓰기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상황 판단과 조율 능력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경영/수학 관련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다양한 분야의 소규모 프로젝트 경험</w:t>
            </w:r>
          </w:p>
        </w:tc>
      </w:tr>
      <w:tr w:rsidR="009E3A81" w:rsidRPr="009E3A81" w:rsidTr="009E3A81">
        <w:trPr>
          <w:trHeight w:val="108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모바일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게임기획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모바일 게임 개발을 위해 특정한 아이디어를 기획 문서로 구체화합니다. 또한 이 과정에서 게임 구현을 위한 유관부서와의 협업 업무를 진행합니다.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게임 분석을 통한 역기획서 작성 및 새로운 아이디어 제안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콘솔/온라인 게임 장르 플레이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문법/어법에 맞는 표현력과 문장/글쓰기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통계/전산 관련 전공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인디 게임 개발 프로젝트 경험</w:t>
            </w:r>
          </w:p>
        </w:tc>
      </w:tr>
      <w:tr w:rsidR="009E3A81" w:rsidRPr="009E3A81" w:rsidTr="009E3A81">
        <w:trPr>
          <w:trHeight w:val="108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모바일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프로그래밍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모바일 게임 컨텐츠에 대한 로직 프로그래밍 및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테스트와 함께, 게임 소프트웨어 기반의 컴포넌트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프로그래밍과 테스트를 진행합니다.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전산학 기본 이론에 대한 높은 이해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C++/C#/Java 스킬 및 경험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네트워크/분산처리/멀티스레딩 프로그래밍 스킬 및 경험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coderbyte/Project Euler/알고스팟 등의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문제풀이 사이트나 github 등에서의 활동한 이력</w:t>
            </w:r>
          </w:p>
        </w:tc>
      </w:tr>
      <w:tr w:rsidR="009E3A81" w:rsidRPr="009E3A81" w:rsidTr="009E3A81">
        <w:trPr>
          <w:trHeight w:val="990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채용, 운영, 기획 등 전반적인 인사관리와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각종 지원 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컴퓨터 활용능력 능숙자 (MS Office)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논리적인 사고 능력과 글쓰기 능력</w:t>
            </w: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원만한 대인관계와 원활한 커뮤니케이션 능력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A81" w:rsidRPr="009E3A81" w:rsidRDefault="009E3A81" w:rsidP="009E3A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E3A8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C6E31" w:rsidRPr="009E3A81" w:rsidRDefault="00DC6E31" w:rsidP="000D65F4">
      <w:pPr>
        <w:spacing w:after="0"/>
      </w:pPr>
    </w:p>
    <w:p w:rsidR="00610EAA" w:rsidRPr="00610EAA" w:rsidRDefault="00610EAA" w:rsidP="000D65F4">
      <w:pPr>
        <w:spacing w:after="0"/>
        <w:rPr>
          <w:b/>
          <w:u w:val="single"/>
        </w:rPr>
      </w:pPr>
      <w:r w:rsidRPr="00610EAA">
        <w:rPr>
          <w:rFonts w:hint="eastAsia"/>
          <w:b/>
          <w:u w:val="single"/>
        </w:rPr>
        <w:t>Smilegate Stove</w:t>
      </w:r>
    </w:p>
    <w:tbl>
      <w:tblPr>
        <w:tblW w:w="1049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3118"/>
        <w:gridCol w:w="2977"/>
        <w:gridCol w:w="2410"/>
      </w:tblGrid>
      <w:tr w:rsidR="000F00D5" w:rsidRPr="000F00D5" w:rsidTr="000F00D5">
        <w:trPr>
          <w:trHeight w:val="33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직무소개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필요역량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</w:tr>
      <w:tr w:rsidR="000F00D5" w:rsidRPr="000F00D5" w:rsidTr="000F00D5">
        <w:trPr>
          <w:trHeight w:val="2055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플랫폼 웹서비스 개발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글로벌 플랫폼 웹서비스 및 Front-end(UI/UX)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개발을 담당합니다.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① Spring Framework, Hibernate, Mybatis 경험 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HTML/CSS/JavaScript/jQuery 기술 개발 경험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AngularJS, BackboneJS, React.js 등 Web MVC 개발 경험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Node.js, Vert.x, Socket.io 개발 경험자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⑤ Web App Framework 개발 경험자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※ 개발경험 = 스터디, 프로젝트, 경진대회, 창작물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Front-end 개발 경험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UI/UX에 대한 높은 이해</w:t>
            </w:r>
          </w:p>
        </w:tc>
      </w:tr>
      <w:tr w:rsidR="000F00D5" w:rsidRPr="000F00D5" w:rsidTr="000F00D5">
        <w:trPr>
          <w:trHeight w:val="1365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플랫폼 개발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글로벌 모바일 플랫폼의 서버 및 클라이언트 등의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개발업무를 수행합니다.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전산학에 대한 기본적인 이해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객체지향언어, RDBMS를 활용한 개발 경험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모바일 어플리케이션(iOS, Android) 개발 경험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0D5" w:rsidRPr="000F00D5" w:rsidRDefault="000F00D5" w:rsidP="000F00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① 성실하고 원활한 커뮤니케이션 능력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② UI/UX에 대한 이해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③ IT 관련 전공자</w:t>
            </w:r>
            <w:r w:rsidRPr="000F00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④ 게임 산업에 대한 관심과 이해도 보유</w:t>
            </w:r>
          </w:p>
        </w:tc>
      </w:tr>
    </w:tbl>
    <w:p w:rsidR="00610EAA" w:rsidRPr="000F00D5" w:rsidRDefault="00610EAA" w:rsidP="000D65F4">
      <w:pPr>
        <w:spacing w:after="0"/>
      </w:pPr>
    </w:p>
    <w:p w:rsidR="000F00D5" w:rsidRPr="00610EAA" w:rsidRDefault="000F00D5" w:rsidP="000D65F4">
      <w:pPr>
        <w:spacing w:after="0"/>
      </w:pPr>
    </w:p>
    <w:p w:rsidR="00F564F0" w:rsidRPr="00F215B0" w:rsidRDefault="00F564F0" w:rsidP="00F564F0">
      <w:pPr>
        <w:spacing w:after="0"/>
        <w:rPr>
          <w:b/>
        </w:rPr>
      </w:pPr>
      <w:r w:rsidRPr="00F215B0">
        <w:rPr>
          <w:rFonts w:hint="eastAsia"/>
          <w:b/>
        </w:rPr>
        <w:t xml:space="preserve">[접수안내]  </w:t>
      </w:r>
    </w:p>
    <w:p w:rsidR="00F564F0" w:rsidRDefault="00F564F0" w:rsidP="00F564F0">
      <w:pPr>
        <w:spacing w:after="0"/>
      </w:pPr>
      <w:r>
        <w:rPr>
          <w:rFonts w:hint="eastAsia"/>
        </w:rPr>
        <w:t xml:space="preserve">1) 접수기간: </w:t>
      </w:r>
      <w:r w:rsidRPr="00FD0A77">
        <w:rPr>
          <w:rFonts w:hint="eastAsia"/>
          <w:b/>
          <w:color w:val="FF0000"/>
        </w:rPr>
        <w:t xml:space="preserve">2017년 </w:t>
      </w:r>
      <w:r w:rsidR="00744130" w:rsidRPr="00FD0A77">
        <w:rPr>
          <w:rFonts w:hint="eastAsia"/>
          <w:b/>
          <w:color w:val="FF0000"/>
        </w:rPr>
        <w:t>9</w:t>
      </w:r>
      <w:r w:rsidRPr="00FD0A77">
        <w:rPr>
          <w:rFonts w:hint="eastAsia"/>
          <w:b/>
          <w:color w:val="FF0000"/>
        </w:rPr>
        <w:t xml:space="preserve">월 </w:t>
      </w:r>
      <w:r w:rsidR="00744130" w:rsidRPr="00FD0A77">
        <w:rPr>
          <w:rFonts w:hint="eastAsia"/>
          <w:b/>
          <w:color w:val="FF0000"/>
        </w:rPr>
        <w:t>1</w:t>
      </w:r>
      <w:r w:rsidRPr="00FD0A77">
        <w:rPr>
          <w:rFonts w:hint="eastAsia"/>
          <w:b/>
          <w:color w:val="FF0000"/>
        </w:rPr>
        <w:t>일 (</w:t>
      </w:r>
      <w:r w:rsidR="00744130" w:rsidRPr="00FD0A77">
        <w:rPr>
          <w:rFonts w:hint="eastAsia"/>
          <w:b/>
          <w:color w:val="FF0000"/>
        </w:rPr>
        <w:t>금</w:t>
      </w:r>
      <w:r w:rsidRPr="00FD0A77">
        <w:rPr>
          <w:rFonts w:hint="eastAsia"/>
          <w:b/>
          <w:color w:val="FF0000"/>
        </w:rPr>
        <w:t>) 1</w:t>
      </w:r>
      <w:r w:rsidR="00744130" w:rsidRPr="00FD0A77">
        <w:rPr>
          <w:rFonts w:hint="eastAsia"/>
          <w:b/>
          <w:color w:val="FF0000"/>
        </w:rPr>
        <w:t>0</w:t>
      </w:r>
      <w:r w:rsidRPr="00FD0A77">
        <w:rPr>
          <w:rFonts w:hint="eastAsia"/>
          <w:b/>
          <w:color w:val="FF0000"/>
        </w:rPr>
        <w:t xml:space="preserve">:00 ~ </w:t>
      </w:r>
      <w:r w:rsidR="00744130" w:rsidRPr="00FD0A77">
        <w:rPr>
          <w:rFonts w:hint="eastAsia"/>
          <w:b/>
          <w:color w:val="FF0000"/>
        </w:rPr>
        <w:t>9</w:t>
      </w:r>
      <w:r w:rsidRPr="00FD0A77">
        <w:rPr>
          <w:rFonts w:hint="eastAsia"/>
          <w:b/>
          <w:color w:val="FF0000"/>
        </w:rPr>
        <w:t xml:space="preserve">월 </w:t>
      </w:r>
      <w:r w:rsidR="00744130" w:rsidRPr="00FD0A77">
        <w:rPr>
          <w:rFonts w:hint="eastAsia"/>
          <w:b/>
          <w:color w:val="FF0000"/>
        </w:rPr>
        <w:t>21</w:t>
      </w:r>
      <w:r w:rsidRPr="00FD0A77">
        <w:rPr>
          <w:rFonts w:hint="eastAsia"/>
          <w:b/>
          <w:color w:val="FF0000"/>
        </w:rPr>
        <w:t>일 (</w:t>
      </w:r>
      <w:r w:rsidR="00744130" w:rsidRPr="00FD0A77">
        <w:rPr>
          <w:rFonts w:hint="eastAsia"/>
          <w:b/>
          <w:color w:val="FF0000"/>
        </w:rPr>
        <w:t>목</w:t>
      </w:r>
      <w:r w:rsidRPr="00FD0A77">
        <w:rPr>
          <w:rFonts w:hint="eastAsia"/>
          <w:b/>
          <w:color w:val="FF0000"/>
        </w:rPr>
        <w:t>) 17:00</w:t>
      </w:r>
    </w:p>
    <w:p w:rsidR="00F564F0" w:rsidRDefault="00F564F0" w:rsidP="00F564F0">
      <w:pPr>
        <w:spacing w:after="0"/>
      </w:pPr>
      <w:r>
        <w:rPr>
          <w:rFonts w:hint="eastAsia"/>
        </w:rPr>
        <w:t>2) 지원방법: 당사 홈페이지 (</w:t>
      </w:r>
      <w:hyperlink r:id="rId8" w:history="1">
        <w:r w:rsidRPr="00F347DA">
          <w:rPr>
            <w:rStyle w:val="a3"/>
            <w:rFonts w:hint="eastAsia"/>
          </w:rPr>
          <w:t>www.smilegate.com</w:t>
        </w:r>
      </w:hyperlink>
      <w:r>
        <w:rPr>
          <w:rFonts w:hint="eastAsia"/>
        </w:rPr>
        <w:t>)을 통한 온라인 지원</w:t>
      </w:r>
    </w:p>
    <w:p w:rsidR="00F564F0" w:rsidRDefault="00F564F0" w:rsidP="00F564F0">
      <w:pPr>
        <w:spacing w:after="0"/>
        <w:ind w:firstLineChars="100" w:firstLine="200"/>
      </w:pPr>
      <w:r>
        <w:rPr>
          <w:rFonts w:hint="eastAsia"/>
        </w:rPr>
        <w:t xml:space="preserve">- </w:t>
      </w:r>
      <w:r>
        <w:t xml:space="preserve">입사지원서 제출 이후에는 내용 수정이 불가하오니, 반드시 </w:t>
      </w:r>
      <w:r>
        <w:rPr>
          <w:rFonts w:hint="eastAsia"/>
        </w:rPr>
        <w:t>최종 제출</w:t>
      </w:r>
      <w:r>
        <w:t xml:space="preserve"> 전 다시 한번 확인해 주시</w:t>
      </w:r>
      <w:r>
        <w:rPr>
          <w:rFonts w:hint="eastAsia"/>
        </w:rPr>
        <w:t xml:space="preserve">기 바랍니다. </w:t>
      </w:r>
    </w:p>
    <w:p w:rsidR="00F564F0" w:rsidRDefault="00F564F0" w:rsidP="00F564F0">
      <w:pPr>
        <w:spacing w:after="0"/>
      </w:pPr>
      <w:r>
        <w:rPr>
          <w:rFonts w:hint="eastAsia"/>
        </w:rPr>
        <w:t xml:space="preserve">3) 모집대상: </w:t>
      </w:r>
      <w:r w:rsidR="00744130">
        <w:rPr>
          <w:rFonts w:hint="eastAsia"/>
        </w:rPr>
        <w:t>기졸업자 및 2018년 2월 졸업 예정자</w:t>
      </w:r>
      <w:r>
        <w:rPr>
          <w:rFonts w:hint="eastAsia"/>
        </w:rPr>
        <w:t xml:space="preserve"> </w:t>
      </w:r>
    </w:p>
    <w:p w:rsidR="00F564F0" w:rsidRDefault="00F564F0" w:rsidP="00F564F0">
      <w:pPr>
        <w:spacing w:after="0"/>
      </w:pPr>
    </w:p>
    <w:p w:rsidR="00F564F0" w:rsidRPr="00F215B0" w:rsidRDefault="00F564F0" w:rsidP="00F564F0">
      <w:pPr>
        <w:spacing w:after="0"/>
        <w:rPr>
          <w:b/>
        </w:rPr>
      </w:pPr>
      <w:r w:rsidRPr="00F215B0">
        <w:rPr>
          <w:rFonts w:hint="eastAsia"/>
          <w:b/>
        </w:rPr>
        <w:t xml:space="preserve">[전형방법 및 일정]  </w:t>
      </w:r>
      <w:bookmarkStart w:id="0" w:name="_GoBack"/>
      <w:bookmarkEnd w:id="0"/>
    </w:p>
    <w:p w:rsidR="00F564F0" w:rsidRDefault="00F564F0" w:rsidP="00F564F0">
      <w:pPr>
        <w:spacing w:after="0"/>
      </w:pPr>
      <w:r>
        <w:rPr>
          <w:rFonts w:hint="eastAsia"/>
        </w:rPr>
        <w:t xml:space="preserve">1) 전형방법: </w:t>
      </w:r>
      <w:r w:rsidR="00744130">
        <w:rPr>
          <w:rFonts w:hint="eastAsia"/>
        </w:rPr>
        <w:t xml:space="preserve">서류전형 &gt; 1차 (직군별 면접) &gt; 2차 (임원면접) &gt; 3차 (그룹 CEO 면접) &gt; 최종합격 </w:t>
      </w:r>
    </w:p>
    <w:p w:rsidR="00F564F0" w:rsidRDefault="00F564F0" w:rsidP="00F564F0">
      <w:pPr>
        <w:spacing w:after="0"/>
        <w:ind w:firstLineChars="100" w:firstLine="200"/>
      </w:pPr>
      <w:r>
        <w:rPr>
          <w:rFonts w:hint="eastAsia"/>
        </w:rPr>
        <w:t xml:space="preserve">* </w:t>
      </w:r>
      <w:r w:rsidR="000F00D5">
        <w:rPr>
          <w:rFonts w:hint="eastAsia"/>
        </w:rPr>
        <w:t>상세 전형</w:t>
      </w:r>
      <w:r w:rsidR="002F3E64">
        <w:rPr>
          <w:rFonts w:hint="eastAsia"/>
        </w:rPr>
        <w:t>(일정, 방법 등)</w:t>
      </w:r>
      <w:r w:rsidR="000F00D5">
        <w:rPr>
          <w:rFonts w:hint="eastAsia"/>
        </w:rPr>
        <w:t>은 법인 및 직무별로 상이할 수 있습니다</w:t>
      </w:r>
      <w:r>
        <w:rPr>
          <w:rFonts w:hint="eastAsia"/>
        </w:rPr>
        <w:t xml:space="preserve">. </w:t>
      </w:r>
    </w:p>
    <w:p w:rsidR="00F564F0" w:rsidRDefault="00F564F0" w:rsidP="00F564F0">
      <w:pPr>
        <w:spacing w:after="0"/>
      </w:pPr>
      <w:r>
        <w:rPr>
          <w:rFonts w:hint="eastAsia"/>
        </w:rPr>
        <w:t xml:space="preserve">2) </w:t>
      </w:r>
      <w:r w:rsidR="00744130">
        <w:rPr>
          <w:rFonts w:hint="eastAsia"/>
        </w:rPr>
        <w:t xml:space="preserve">입사일: 2017년 12월 (예정) </w:t>
      </w:r>
    </w:p>
    <w:p w:rsidR="00F564F0" w:rsidRDefault="00F564F0" w:rsidP="00F564F0">
      <w:pPr>
        <w:spacing w:after="0"/>
      </w:pPr>
    </w:p>
    <w:p w:rsidR="00F564F0" w:rsidRPr="00F215B0" w:rsidRDefault="00F564F0" w:rsidP="00F564F0">
      <w:pPr>
        <w:spacing w:after="0"/>
        <w:rPr>
          <w:b/>
        </w:rPr>
      </w:pPr>
      <w:r w:rsidRPr="00F215B0">
        <w:rPr>
          <w:rFonts w:hint="eastAsia"/>
          <w:b/>
        </w:rPr>
        <w:t>[기타사항]</w:t>
      </w:r>
    </w:p>
    <w:p w:rsidR="00F564F0" w:rsidRDefault="00F564F0" w:rsidP="00F564F0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>
        <w:rPr>
          <w:rFonts w:hint="eastAsia"/>
        </w:rPr>
        <w:t xml:space="preserve">입사지원서 기재 내용이 허위로 판명될 경우 합격 및 입사를 취소할 수 있습니다. </w:t>
      </w:r>
    </w:p>
    <w:p w:rsidR="00F564F0" w:rsidRDefault="00F564F0" w:rsidP="00F564F0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>
        <w:rPr>
          <w:rFonts w:hint="eastAsia"/>
        </w:rPr>
        <w:t xml:space="preserve">국가보훈대상자 및 장애인은 관련법규에 의거 우대합니다. </w:t>
      </w:r>
    </w:p>
    <w:p w:rsidR="00F564F0" w:rsidRDefault="00F564F0" w:rsidP="00F564F0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>
        <w:rPr>
          <w:rFonts w:hint="eastAsia"/>
        </w:rPr>
        <w:t xml:space="preserve">기타 지원 관련 문의사항은 당사 홈페이지 내 </w:t>
      </w:r>
      <w:r>
        <w:t>‘</w:t>
      </w:r>
      <w:r>
        <w:rPr>
          <w:rFonts w:hint="eastAsia"/>
        </w:rPr>
        <w:t>1:1 채용문의</w:t>
      </w:r>
      <w:r>
        <w:t>’</w:t>
      </w:r>
      <w:r>
        <w:rPr>
          <w:rFonts w:hint="eastAsia"/>
        </w:rPr>
        <w:t xml:space="preserve"> 게시판을 이용해 주시기 바랍니다. </w:t>
      </w:r>
    </w:p>
    <w:p w:rsidR="00F564F0" w:rsidRPr="009E1906" w:rsidRDefault="00F564F0" w:rsidP="00F564F0">
      <w:pPr>
        <w:pStyle w:val="a7"/>
        <w:spacing w:after="0"/>
        <w:ind w:leftChars="0" w:left="284"/>
      </w:pPr>
    </w:p>
    <w:p w:rsidR="00F564F0" w:rsidRPr="00F215B0" w:rsidRDefault="00F564F0" w:rsidP="00F564F0">
      <w:pPr>
        <w:spacing w:after="0"/>
        <w:rPr>
          <w:b/>
        </w:rPr>
      </w:pPr>
      <w:r w:rsidRPr="00F215B0">
        <w:rPr>
          <w:rFonts w:hint="eastAsia"/>
          <w:b/>
        </w:rPr>
        <w:t>[문의</w:t>
      </w:r>
      <w:r>
        <w:rPr>
          <w:rFonts w:hint="eastAsia"/>
          <w:b/>
        </w:rPr>
        <w:t xml:space="preserve">] </w:t>
      </w:r>
      <w:r>
        <w:rPr>
          <w:rFonts w:hint="eastAsia"/>
        </w:rPr>
        <w:t>스마일게이트 인재선발팀 (</w:t>
      </w:r>
      <w:hyperlink r:id="rId9" w:history="1">
        <w:r w:rsidRPr="00F347DA">
          <w:rPr>
            <w:rStyle w:val="a3"/>
            <w:rFonts w:hint="eastAsia"/>
          </w:rPr>
          <w:t>hjcho@smilegate.com</w:t>
        </w:r>
      </w:hyperlink>
      <w:r>
        <w:rPr>
          <w:rFonts w:hint="eastAsia"/>
        </w:rPr>
        <w:t xml:space="preserve">) </w:t>
      </w:r>
    </w:p>
    <w:p w:rsidR="00AA6741" w:rsidRPr="00F564F0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584D63" w:rsidRDefault="00584D63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DC6E31" w:rsidRPr="00584D63" w:rsidRDefault="00DC6E3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F008D6" w:rsidRDefault="00AA6741" w:rsidP="00AA6741">
      <w:pPr>
        <w:spacing w:after="120" w:line="120" w:lineRule="exact"/>
        <w:rPr>
          <w:rFonts w:ascii="Arial" w:hAnsi="Arial" w:cs="Arial"/>
          <w:b/>
          <w:color w:val="FF5000"/>
          <w:sz w:val="14"/>
          <w:szCs w:val="14"/>
        </w:rPr>
      </w:pPr>
      <w:r w:rsidRPr="00F008D6">
        <w:rPr>
          <w:rFonts w:ascii="Arial" w:hAnsi="Arial" w:cs="Arial"/>
          <w:b/>
          <w:color w:val="FF5000"/>
          <w:sz w:val="14"/>
          <w:szCs w:val="14"/>
        </w:rPr>
        <w:t>www.smilegate.com</w:t>
      </w:r>
    </w:p>
    <w:p w:rsidR="00AA6741" w:rsidRPr="00584D63" w:rsidRDefault="00521948" w:rsidP="00521948">
      <w:pPr>
        <w:spacing w:after="120" w:line="120" w:lineRule="exact"/>
        <w:rPr>
          <w:rFonts w:ascii="Arial" w:hAnsi="Arial" w:cs="Arial"/>
          <w:b/>
          <w:sz w:val="12"/>
          <w:szCs w:val="12"/>
        </w:rPr>
      </w:pPr>
      <w:r w:rsidRPr="00F008D6">
        <w:rPr>
          <w:rFonts w:ascii="Arial" w:hAnsi="Arial" w:cs="Arial"/>
          <w:b/>
          <w:sz w:val="14"/>
          <w:szCs w:val="14"/>
        </w:rPr>
        <w:t>© Smilegate</w:t>
      </w:r>
      <w:r w:rsidR="00584D63" w:rsidRPr="00F008D6">
        <w:rPr>
          <w:rFonts w:ascii="Arial" w:hAnsi="Arial" w:cs="Arial" w:hint="eastAsia"/>
          <w:b/>
          <w:sz w:val="14"/>
          <w:szCs w:val="14"/>
        </w:rPr>
        <w:t xml:space="preserve"> Holdings</w:t>
      </w:r>
      <w:r w:rsidRPr="00F008D6">
        <w:rPr>
          <w:rFonts w:ascii="Arial" w:hAnsi="Arial" w:cs="Arial"/>
          <w:b/>
          <w:sz w:val="14"/>
          <w:szCs w:val="14"/>
        </w:rPr>
        <w:t>. All Rights Reserved</w:t>
      </w:r>
      <w:r w:rsidRPr="00584D63">
        <w:rPr>
          <w:rFonts w:ascii="Arial" w:hAnsi="Arial" w:cs="Arial"/>
          <w:b/>
          <w:sz w:val="12"/>
          <w:szCs w:val="12"/>
        </w:rPr>
        <w:tab/>
      </w:r>
    </w:p>
    <w:sectPr w:rsidR="00AA6741" w:rsidRPr="00584D63" w:rsidSect="00395A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419" w:rsidRDefault="00B82419" w:rsidP="005216C2">
      <w:pPr>
        <w:spacing w:after="0" w:line="240" w:lineRule="auto"/>
      </w:pPr>
      <w:r>
        <w:separator/>
      </w:r>
    </w:p>
  </w:endnote>
  <w:endnote w:type="continuationSeparator" w:id="0">
    <w:p w:rsidR="00B82419" w:rsidRDefault="00B82419" w:rsidP="0052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419" w:rsidRDefault="00B82419" w:rsidP="005216C2">
      <w:pPr>
        <w:spacing w:after="0" w:line="240" w:lineRule="auto"/>
      </w:pPr>
      <w:r>
        <w:separator/>
      </w:r>
    </w:p>
  </w:footnote>
  <w:footnote w:type="continuationSeparator" w:id="0">
    <w:p w:rsidR="00B82419" w:rsidRDefault="00B82419" w:rsidP="0052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421"/>
    <w:multiLevelType w:val="hybridMultilevel"/>
    <w:tmpl w:val="A3E27DFC"/>
    <w:lvl w:ilvl="0" w:tplc="88A6DE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602FFC"/>
    <w:multiLevelType w:val="hybridMultilevel"/>
    <w:tmpl w:val="8108B1A4"/>
    <w:lvl w:ilvl="0" w:tplc="3E94FF5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90644E"/>
    <w:multiLevelType w:val="hybridMultilevel"/>
    <w:tmpl w:val="0EDED3F6"/>
    <w:lvl w:ilvl="0" w:tplc="A37685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DBC37AF"/>
    <w:multiLevelType w:val="hybridMultilevel"/>
    <w:tmpl w:val="B4A0028E"/>
    <w:lvl w:ilvl="0" w:tplc="00AAECA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0284581"/>
    <w:multiLevelType w:val="hybridMultilevel"/>
    <w:tmpl w:val="DBC807B4"/>
    <w:lvl w:ilvl="0" w:tplc="63A8BA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D670CA"/>
    <w:multiLevelType w:val="hybridMultilevel"/>
    <w:tmpl w:val="4BDA3E96"/>
    <w:lvl w:ilvl="0" w:tplc="2AFEAE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2B1405C"/>
    <w:multiLevelType w:val="hybridMultilevel"/>
    <w:tmpl w:val="FB407F02"/>
    <w:lvl w:ilvl="0" w:tplc="7D92D68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56A3440"/>
    <w:multiLevelType w:val="hybridMultilevel"/>
    <w:tmpl w:val="DB500AF4"/>
    <w:lvl w:ilvl="0" w:tplc="FB7435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51"/>
    <w:rsid w:val="00014249"/>
    <w:rsid w:val="00044EDB"/>
    <w:rsid w:val="0008193B"/>
    <w:rsid w:val="000D65F4"/>
    <w:rsid w:val="000E7D08"/>
    <w:rsid w:val="000F00D5"/>
    <w:rsid w:val="00156AD5"/>
    <w:rsid w:val="001829E4"/>
    <w:rsid w:val="001E4C1F"/>
    <w:rsid w:val="00255C07"/>
    <w:rsid w:val="002D69F7"/>
    <w:rsid w:val="002F3E64"/>
    <w:rsid w:val="0032318F"/>
    <w:rsid w:val="00395A51"/>
    <w:rsid w:val="005066C9"/>
    <w:rsid w:val="005216C2"/>
    <w:rsid w:val="00521948"/>
    <w:rsid w:val="005414E1"/>
    <w:rsid w:val="00584D63"/>
    <w:rsid w:val="005E37BA"/>
    <w:rsid w:val="00610EAA"/>
    <w:rsid w:val="00612B3A"/>
    <w:rsid w:val="00641315"/>
    <w:rsid w:val="00646D9F"/>
    <w:rsid w:val="006D63DF"/>
    <w:rsid w:val="007019EB"/>
    <w:rsid w:val="00711FF3"/>
    <w:rsid w:val="0074410B"/>
    <w:rsid w:val="00744130"/>
    <w:rsid w:val="00746371"/>
    <w:rsid w:val="007830F8"/>
    <w:rsid w:val="00785176"/>
    <w:rsid w:val="007C5555"/>
    <w:rsid w:val="00817EE4"/>
    <w:rsid w:val="0084057D"/>
    <w:rsid w:val="0087419E"/>
    <w:rsid w:val="00882838"/>
    <w:rsid w:val="008D4784"/>
    <w:rsid w:val="009313F6"/>
    <w:rsid w:val="0093374D"/>
    <w:rsid w:val="009378C9"/>
    <w:rsid w:val="009568F0"/>
    <w:rsid w:val="00973E88"/>
    <w:rsid w:val="009E1906"/>
    <w:rsid w:val="009E3A81"/>
    <w:rsid w:val="009F101E"/>
    <w:rsid w:val="00A0646B"/>
    <w:rsid w:val="00A353B9"/>
    <w:rsid w:val="00A604EB"/>
    <w:rsid w:val="00AA6741"/>
    <w:rsid w:val="00AC4B02"/>
    <w:rsid w:val="00B62B12"/>
    <w:rsid w:val="00B82419"/>
    <w:rsid w:val="00BF377F"/>
    <w:rsid w:val="00BF5110"/>
    <w:rsid w:val="00C06300"/>
    <w:rsid w:val="00C23BF4"/>
    <w:rsid w:val="00C95921"/>
    <w:rsid w:val="00D310E6"/>
    <w:rsid w:val="00D81068"/>
    <w:rsid w:val="00DC3267"/>
    <w:rsid w:val="00DC6E31"/>
    <w:rsid w:val="00EA1384"/>
    <w:rsid w:val="00EB2728"/>
    <w:rsid w:val="00EC32A7"/>
    <w:rsid w:val="00F008D6"/>
    <w:rsid w:val="00F42E12"/>
    <w:rsid w:val="00F564F0"/>
    <w:rsid w:val="00F749CC"/>
    <w:rsid w:val="00FD0A77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C6259-6346-4B38-AD84-43606FA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4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4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16C2"/>
  </w:style>
  <w:style w:type="paragraph" w:styleId="a6">
    <w:name w:val="footer"/>
    <w:basedOn w:val="a"/>
    <w:link w:val="Char1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16C2"/>
  </w:style>
  <w:style w:type="paragraph" w:styleId="a7">
    <w:name w:val="List Paragraph"/>
    <w:basedOn w:val="a"/>
    <w:uiPriority w:val="34"/>
    <w:qFormat/>
    <w:rsid w:val="00C06300"/>
    <w:pPr>
      <w:spacing w:after="200" w:line="276" w:lineRule="auto"/>
      <w:ind w:leftChars="400" w:left="800"/>
    </w:pPr>
  </w:style>
  <w:style w:type="paragraph" w:styleId="a8">
    <w:name w:val="No Spacing"/>
    <w:uiPriority w:val="1"/>
    <w:qFormat/>
    <w:rsid w:val="00610EA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leg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jcho@smilegat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백승덕</dc:creator>
  <cp:lastModifiedBy>ssdaye@keddisco.com</cp:lastModifiedBy>
  <cp:revision>4</cp:revision>
  <cp:lastPrinted>2017-04-25T12:48:00Z</cp:lastPrinted>
  <dcterms:created xsi:type="dcterms:W3CDTF">2017-08-25T10:28:00Z</dcterms:created>
  <dcterms:modified xsi:type="dcterms:W3CDTF">2017-08-31T12:35:00Z</dcterms:modified>
</cp:coreProperties>
</file>